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C1F77" w14:textId="77777777" w:rsidR="00485D2F" w:rsidRDefault="00CF3880">
      <w:r>
        <w:t>Sharine Rowe</w:t>
      </w:r>
      <w:r w:rsidR="007F1CE5">
        <w:tab/>
      </w:r>
      <w:r w:rsidR="007F1CE5">
        <w:tab/>
      </w:r>
      <w:r w:rsidR="007F1CE5">
        <w:tab/>
      </w:r>
      <w:r w:rsidR="007F1CE5">
        <w:tab/>
      </w:r>
      <w:bookmarkStart w:id="0" w:name="_GoBack"/>
      <w:bookmarkEnd w:id="0"/>
      <w:r w:rsidR="007F1CE5">
        <w:tab/>
      </w:r>
      <w:r w:rsidR="007F1CE5">
        <w:tab/>
      </w:r>
      <w:r w:rsidR="007F1CE5">
        <w:tab/>
      </w:r>
      <w:r w:rsidR="007F1CE5">
        <w:tab/>
      </w:r>
      <w:r w:rsidR="007F1CE5">
        <w:tab/>
        <w:t>Midterm</w:t>
      </w:r>
    </w:p>
    <w:p w14:paraId="05FFDF6B" w14:textId="77777777" w:rsidR="00CF3880" w:rsidRDefault="007F1CE5">
      <w:r>
        <w:t xml:space="preserve">Subject: </w:t>
      </w:r>
      <w:r w:rsidR="00CF3880">
        <w:t>Living Environment</w:t>
      </w:r>
    </w:p>
    <w:p w14:paraId="442AAE6A" w14:textId="77777777" w:rsidR="007F1CE5" w:rsidRDefault="007F1CE5">
      <w:r>
        <w:t>Grade: 9</w:t>
      </w:r>
    </w:p>
    <w:p w14:paraId="3471E83C" w14:textId="77777777" w:rsidR="00CF3880" w:rsidRDefault="00CF3880">
      <w:r>
        <w:t>Topic: Energy – Photosynthesis</w:t>
      </w:r>
    </w:p>
    <w:p w14:paraId="10E70377" w14:textId="77777777" w:rsidR="00CF3880" w:rsidRDefault="00CF3880"/>
    <w:p w14:paraId="097CB284" w14:textId="77777777" w:rsidR="00CF3880" w:rsidRDefault="00CF3880">
      <w:r>
        <w:t xml:space="preserve">Objectives: </w:t>
      </w:r>
    </w:p>
    <w:p w14:paraId="0FD933F8" w14:textId="77777777" w:rsidR="00CF3880" w:rsidRDefault="00CF3880" w:rsidP="00CF3880">
      <w:pPr>
        <w:pStyle w:val="ListParagraph"/>
        <w:numPr>
          <w:ilvl w:val="0"/>
          <w:numId w:val="1"/>
        </w:numPr>
      </w:pPr>
      <w:r>
        <w:t>Students will be able to describe the process of Photosynthesis, its raw materials, and its products.</w:t>
      </w:r>
    </w:p>
    <w:p w14:paraId="1AAB658C" w14:textId="77777777" w:rsidR="00CF3880" w:rsidRDefault="00CF3880" w:rsidP="00CF3880">
      <w:pPr>
        <w:pStyle w:val="ListParagraph"/>
        <w:numPr>
          <w:ilvl w:val="0"/>
          <w:numId w:val="1"/>
        </w:numPr>
      </w:pPr>
      <w:r>
        <w:t>Students will be able to explain how sunlight energizes the process</w:t>
      </w:r>
    </w:p>
    <w:p w14:paraId="3C636508" w14:textId="77777777" w:rsidR="007F1CE5" w:rsidRDefault="007F1CE5" w:rsidP="007F1CE5"/>
    <w:p w14:paraId="4C27AE16" w14:textId="77777777" w:rsidR="007F1CE5" w:rsidRDefault="007F1CE5" w:rsidP="007F1CE5">
      <w:r>
        <w:t>Living Environment Performance Standards:</w:t>
      </w:r>
    </w:p>
    <w:p w14:paraId="294E5517" w14:textId="77777777" w:rsidR="007F1CE5" w:rsidRDefault="007F1CE5" w:rsidP="007F1CE5"/>
    <w:p w14:paraId="3D2317B1" w14:textId="77777777" w:rsidR="00444912" w:rsidRPr="00444912" w:rsidRDefault="007F1CE5" w:rsidP="00444912">
      <w:pPr>
        <w:rPr>
          <w:rFonts w:eastAsia="Times New Roman" w:cs="Times New Roman"/>
        </w:rPr>
      </w:pPr>
      <w:r w:rsidRPr="00444912">
        <w:rPr>
          <w:rFonts w:eastAsia="Times New Roman" w:cs="Times New Roman"/>
          <w:color w:val="000000"/>
          <w:shd w:val="clear" w:color="auto" w:fill="FFFFFF"/>
        </w:rPr>
        <w:t>Key Idea 6: Plants and animals depend on each other and their physical environment.</w:t>
      </w:r>
      <w:r w:rsidR="00444912" w:rsidRPr="00444912">
        <w:rPr>
          <w:rFonts w:eastAsia="Times New Roman" w:cs="Times New Roman"/>
          <w:color w:val="000000"/>
          <w:shd w:val="clear" w:color="auto" w:fill="FFFFFF"/>
        </w:rPr>
        <w:t xml:space="preserve"> Students provide evidence that green plants make food and explain the significance of this process to other organisms</w:t>
      </w:r>
    </w:p>
    <w:p w14:paraId="0650ADF5" w14:textId="77777777" w:rsidR="007F1CE5" w:rsidRDefault="007F1CE5" w:rsidP="007F1CE5"/>
    <w:p w14:paraId="602E3C82" w14:textId="77777777" w:rsidR="007F1CE5" w:rsidRDefault="007F1CE5" w:rsidP="007F1CE5">
      <w:r>
        <w:t>Teacher Competency: 3c- Engage students in learning</w:t>
      </w:r>
    </w:p>
    <w:p w14:paraId="68D44361" w14:textId="77777777" w:rsidR="007F1CE5" w:rsidRDefault="007F1CE5" w:rsidP="007F1CE5"/>
    <w:p w14:paraId="3229DF9E" w14:textId="77777777" w:rsidR="007F1CE5" w:rsidRDefault="007F1CE5" w:rsidP="007F1CE5">
      <w:r>
        <w:t>Background:</w:t>
      </w:r>
    </w:p>
    <w:p w14:paraId="0B748226" w14:textId="77777777" w:rsidR="007F1CE5" w:rsidRDefault="007F1CE5" w:rsidP="007F1CE5">
      <w:r>
        <w:t xml:space="preserve">In previous lessons, students have already learned about Newton’s Laws of Thermodynamics. This lesson is centered on Newton’s first law: Energy can be changed from one form to another but it cannot be created or destroyed. </w:t>
      </w:r>
    </w:p>
    <w:p w14:paraId="0FB1A5CD" w14:textId="77777777" w:rsidR="007F1CE5" w:rsidRDefault="007F1CE5" w:rsidP="007F1CE5"/>
    <w:p w14:paraId="2D327394" w14:textId="77777777" w:rsidR="007F1CE5" w:rsidRDefault="007F1CE5" w:rsidP="007F1CE5">
      <w:r>
        <w:t xml:space="preserve">In this lesson, students will learn the basics of how the process of photosynthesis works. </w:t>
      </w:r>
      <w:r w:rsidR="003A18F8">
        <w:t xml:space="preserve"> In a future activity, students will use this information to deepen their understanding of how energy transfers in an ecosystem</w:t>
      </w:r>
      <w:proofErr w:type="gramStart"/>
      <w:r w:rsidR="003A18F8">
        <w:t>..</w:t>
      </w:r>
      <w:proofErr w:type="gramEnd"/>
    </w:p>
    <w:p w14:paraId="0388C0E6" w14:textId="77777777" w:rsidR="00CF3880" w:rsidRDefault="00CF3880" w:rsidP="00CF388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6228"/>
      </w:tblGrid>
      <w:tr w:rsidR="00CF3880" w14:paraId="7B760785" w14:textId="77777777" w:rsidTr="00CF3880">
        <w:tc>
          <w:tcPr>
            <w:tcW w:w="2628" w:type="dxa"/>
          </w:tcPr>
          <w:p w14:paraId="305CD9A6" w14:textId="77777777" w:rsidR="00CF3880" w:rsidRDefault="00CF3880" w:rsidP="00CF3880">
            <w:r>
              <w:t>Individual Activity</w:t>
            </w:r>
          </w:p>
        </w:tc>
        <w:tc>
          <w:tcPr>
            <w:tcW w:w="6228" w:type="dxa"/>
          </w:tcPr>
          <w:p w14:paraId="75168194" w14:textId="77777777" w:rsidR="00CF3880" w:rsidRDefault="00CF3880" w:rsidP="00CF3880">
            <w:r>
              <w:t>DO NOW: Students will create a KWL Chart about photosynthesis. Students will identify at least three K’s</w:t>
            </w:r>
          </w:p>
        </w:tc>
      </w:tr>
      <w:tr w:rsidR="00CF3880" w14:paraId="790812F3" w14:textId="77777777" w:rsidTr="00CF3880">
        <w:tc>
          <w:tcPr>
            <w:tcW w:w="2628" w:type="dxa"/>
          </w:tcPr>
          <w:p w14:paraId="7A0B63C9" w14:textId="77777777" w:rsidR="00CF3880" w:rsidRDefault="00CF3880" w:rsidP="00CF3880">
            <w:r>
              <w:t>Small Group Activity</w:t>
            </w:r>
          </w:p>
        </w:tc>
        <w:tc>
          <w:tcPr>
            <w:tcW w:w="6228" w:type="dxa"/>
          </w:tcPr>
          <w:p w14:paraId="22001A92" w14:textId="77777777" w:rsidR="00CF3880" w:rsidRDefault="00CF3880" w:rsidP="00CF3880">
            <w:r>
              <w:t>Turn-and-Talk: In pairs, students will share two of their K items</w:t>
            </w:r>
          </w:p>
        </w:tc>
      </w:tr>
      <w:tr w:rsidR="00CF3880" w14:paraId="2AB47DD7" w14:textId="77777777" w:rsidTr="00CF3880">
        <w:tc>
          <w:tcPr>
            <w:tcW w:w="2628" w:type="dxa"/>
          </w:tcPr>
          <w:p w14:paraId="45CBF228" w14:textId="77777777" w:rsidR="00CF3880" w:rsidRDefault="00CF3880" w:rsidP="00CF3880">
            <w:r>
              <w:t>Whole Group Activity</w:t>
            </w:r>
          </w:p>
        </w:tc>
        <w:tc>
          <w:tcPr>
            <w:tcW w:w="6228" w:type="dxa"/>
          </w:tcPr>
          <w:p w14:paraId="3C15C85D" w14:textId="77777777" w:rsidR="00CF3880" w:rsidRDefault="00CF3880" w:rsidP="00CF3880">
            <w:r>
              <w:t>Volunteers share an item from their partner’s list with the class</w:t>
            </w:r>
          </w:p>
        </w:tc>
      </w:tr>
      <w:tr w:rsidR="00CF3880" w14:paraId="5A1A7A0C" w14:textId="77777777" w:rsidTr="00CF3880">
        <w:tc>
          <w:tcPr>
            <w:tcW w:w="2628" w:type="dxa"/>
          </w:tcPr>
          <w:p w14:paraId="694C63B7" w14:textId="77777777" w:rsidR="00CF3880" w:rsidRDefault="00CF3880" w:rsidP="00CF3880">
            <w:r>
              <w:t>Individual Activity</w:t>
            </w:r>
          </w:p>
        </w:tc>
        <w:tc>
          <w:tcPr>
            <w:tcW w:w="6228" w:type="dxa"/>
          </w:tcPr>
          <w:p w14:paraId="329A4FAE" w14:textId="77777777" w:rsidR="00CF3880" w:rsidRDefault="00CF3880" w:rsidP="00CF3880">
            <w:r>
              <w:t>Using p</w:t>
            </w:r>
            <w:r w:rsidR="007F1CE5">
              <w:t xml:space="preserve">rovided articles and/or video </w:t>
            </w:r>
            <w:proofErr w:type="gramStart"/>
            <w:r w:rsidR="007F1CE5">
              <w:t>resources,</w:t>
            </w:r>
            <w:proofErr w:type="gramEnd"/>
            <w:r w:rsidR="007F1CE5">
              <w:t xml:space="preserve"> s</w:t>
            </w:r>
            <w:r>
              <w:t>tudents will create a flow chart to portray the process of Photosynthesis. Required Key Terms:</w:t>
            </w:r>
          </w:p>
          <w:p w14:paraId="64EF84C6" w14:textId="77777777" w:rsidR="00CF3880" w:rsidRDefault="00CF3880" w:rsidP="00CF3880">
            <w:r>
              <w:t>-Energy                       - Carbon Dioxide                -Oxygen</w:t>
            </w:r>
          </w:p>
          <w:p w14:paraId="53C59378" w14:textId="77777777" w:rsidR="00CF3880" w:rsidRDefault="00CF3880" w:rsidP="00CF3880">
            <w:r>
              <w:t>-Sun                              - Glucose</w:t>
            </w:r>
          </w:p>
          <w:p w14:paraId="5DB73FE1" w14:textId="77777777" w:rsidR="00CF3880" w:rsidRDefault="00CF3880" w:rsidP="00CF3880">
            <w:r>
              <w:t>-Water                          - Bonds</w:t>
            </w:r>
          </w:p>
        </w:tc>
      </w:tr>
      <w:tr w:rsidR="00CF3880" w14:paraId="3A84014B" w14:textId="77777777" w:rsidTr="00CF3880">
        <w:tc>
          <w:tcPr>
            <w:tcW w:w="2628" w:type="dxa"/>
          </w:tcPr>
          <w:p w14:paraId="44C8F9FF" w14:textId="77777777" w:rsidR="00CF3880" w:rsidRDefault="00CF3880" w:rsidP="00CF3880">
            <w:r>
              <w:t>Individual Activity</w:t>
            </w:r>
          </w:p>
        </w:tc>
        <w:tc>
          <w:tcPr>
            <w:tcW w:w="6228" w:type="dxa"/>
          </w:tcPr>
          <w:p w14:paraId="6D2B8B18" w14:textId="77777777" w:rsidR="00CF3880" w:rsidRDefault="007F1CE5" w:rsidP="00CF3880">
            <w:r>
              <w:t xml:space="preserve">Summary: </w:t>
            </w:r>
            <w:r w:rsidR="00CF3880">
              <w:t xml:space="preserve">Complete L in KWL (at least three </w:t>
            </w:r>
            <w:r>
              <w:t>“</w:t>
            </w:r>
            <w:proofErr w:type="spellStart"/>
            <w:r w:rsidR="00CF3880">
              <w:t>learnings</w:t>
            </w:r>
            <w:proofErr w:type="spellEnd"/>
            <w:r>
              <w:t>”</w:t>
            </w:r>
            <w:r w:rsidR="00CF3880">
              <w:t>)</w:t>
            </w:r>
          </w:p>
        </w:tc>
      </w:tr>
      <w:tr w:rsidR="00CF3880" w14:paraId="7F35DFDC" w14:textId="77777777" w:rsidTr="00CF3880">
        <w:tc>
          <w:tcPr>
            <w:tcW w:w="2628" w:type="dxa"/>
          </w:tcPr>
          <w:p w14:paraId="75327189" w14:textId="77777777" w:rsidR="00CF3880" w:rsidRDefault="00CF3880" w:rsidP="00CF3880">
            <w:r>
              <w:t>Whole Group Activity</w:t>
            </w:r>
          </w:p>
        </w:tc>
        <w:tc>
          <w:tcPr>
            <w:tcW w:w="6228" w:type="dxa"/>
          </w:tcPr>
          <w:p w14:paraId="2B3A8610" w14:textId="77777777" w:rsidR="00CF3880" w:rsidRDefault="007F1CE5" w:rsidP="00CF3880">
            <w:r>
              <w:t xml:space="preserve">Summary: </w:t>
            </w:r>
            <w:r w:rsidR="00CF3880">
              <w:t>Volunteers share out a learning from KWL</w:t>
            </w:r>
          </w:p>
        </w:tc>
      </w:tr>
    </w:tbl>
    <w:p w14:paraId="50DA0923" w14:textId="77777777" w:rsidR="00CF3880" w:rsidRDefault="00CF3880" w:rsidP="00CF3880"/>
    <w:p w14:paraId="579D5443" w14:textId="77777777" w:rsidR="00CF3880" w:rsidRDefault="00CF3880" w:rsidP="00CF3880"/>
    <w:p w14:paraId="49B6724B" w14:textId="77777777" w:rsidR="00CF3880" w:rsidRDefault="00CF3880" w:rsidP="00CF3880"/>
    <w:sectPr w:rsidR="00CF3880" w:rsidSect="00D6548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96B53"/>
    <w:multiLevelType w:val="hybridMultilevel"/>
    <w:tmpl w:val="346C6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880"/>
    <w:rsid w:val="003A18F8"/>
    <w:rsid w:val="00444912"/>
    <w:rsid w:val="00485D2F"/>
    <w:rsid w:val="007F1CE5"/>
    <w:rsid w:val="00B503C1"/>
    <w:rsid w:val="00CF3880"/>
    <w:rsid w:val="00D6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6A26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880"/>
    <w:pPr>
      <w:ind w:left="720"/>
      <w:contextualSpacing/>
    </w:pPr>
  </w:style>
  <w:style w:type="table" w:styleId="TableGrid">
    <w:name w:val="Table Grid"/>
    <w:basedOn w:val="TableNormal"/>
    <w:uiPriority w:val="59"/>
    <w:rsid w:val="00CF38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880"/>
    <w:pPr>
      <w:ind w:left="720"/>
      <w:contextualSpacing/>
    </w:pPr>
  </w:style>
  <w:style w:type="table" w:styleId="TableGrid">
    <w:name w:val="Table Grid"/>
    <w:basedOn w:val="TableNormal"/>
    <w:uiPriority w:val="59"/>
    <w:rsid w:val="00CF38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6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1543</Characters>
  <Application>Microsoft Macintosh Word</Application>
  <DocSecurity>0</DocSecurity>
  <Lines>12</Lines>
  <Paragraphs>3</Paragraphs>
  <ScaleCrop>false</ScaleCrop>
  <Company>user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Sharine Rowe</dc:creator>
  <cp:keywords/>
  <dc:description/>
  <cp:lastModifiedBy>User</cp:lastModifiedBy>
  <cp:revision>3</cp:revision>
  <dcterms:created xsi:type="dcterms:W3CDTF">2014-07-15T14:07:00Z</dcterms:created>
  <dcterms:modified xsi:type="dcterms:W3CDTF">2014-07-15T14:09:00Z</dcterms:modified>
</cp:coreProperties>
</file>